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3E31C" w14:textId="2EEC9326" w:rsidR="009B78A6" w:rsidRDefault="00086049">
      <w:pPr>
        <w:rPr>
          <w:b/>
          <w:bCs/>
        </w:rPr>
      </w:pPr>
      <w:r>
        <w:rPr>
          <w:b/>
          <w:bCs/>
        </w:rPr>
        <w:t>Requesting Canvas Crosslisting</w:t>
      </w:r>
    </w:p>
    <w:p w14:paraId="44D5DB6A" w14:textId="5B1DDBE2" w:rsidR="00086049" w:rsidRDefault="00817FF9">
      <w:r>
        <w:t>HelpDesk web offers forms specific to purposes. To streamline and keep record of staff who choose Canvas crosslisting it is most effective to use the form designed for the process.</w:t>
      </w:r>
    </w:p>
    <w:p w14:paraId="4DD1DC8D" w14:textId="6A5A9B1E" w:rsidR="00817FF9" w:rsidRDefault="00817FF9" w:rsidP="00817FF9">
      <w:pPr>
        <w:pStyle w:val="ListParagraph"/>
        <w:numPr>
          <w:ilvl w:val="0"/>
          <w:numId w:val="1"/>
        </w:numPr>
      </w:pPr>
      <w:r>
        <w:t xml:space="preserve">Go to </w:t>
      </w:r>
      <w:hyperlink r:id="rId5" w:history="1">
        <w:r w:rsidRPr="00442A10">
          <w:rPr>
            <w:rStyle w:val="Hyperlink"/>
          </w:rPr>
          <w:t>https://everettsd.service-now.com/sp</w:t>
        </w:r>
      </w:hyperlink>
      <w:r>
        <w:t xml:space="preserve"> </w:t>
      </w:r>
    </w:p>
    <w:p w14:paraId="30FDAF15" w14:textId="1036A831" w:rsidR="00817FF9" w:rsidRDefault="00817FF9" w:rsidP="00817FF9">
      <w:pPr>
        <w:pStyle w:val="ListParagraph"/>
        <w:numPr>
          <w:ilvl w:val="0"/>
          <w:numId w:val="1"/>
        </w:numPr>
      </w:pPr>
      <w:r>
        <w:t xml:space="preserve">Log in and in the </w:t>
      </w:r>
      <w:r>
        <w:rPr>
          <w:i/>
          <w:iCs/>
        </w:rPr>
        <w:t>How can we help?</w:t>
      </w:r>
      <w:r>
        <w:t xml:space="preserve"> search field type Canvas </w:t>
      </w:r>
      <w:proofErr w:type="gramStart"/>
      <w:r>
        <w:t>crosslisting</w:t>
      </w:r>
      <w:proofErr w:type="gramEnd"/>
    </w:p>
    <w:p w14:paraId="1BDF16CD" w14:textId="3E19EDBE" w:rsidR="00817FF9" w:rsidRPr="00817FF9" w:rsidRDefault="001E0E1C" w:rsidP="00817FF9">
      <w:pPr>
        <w:pStyle w:val="ListParagraph"/>
        <w:numPr>
          <w:ilvl w:val="0"/>
          <w:numId w:val="1"/>
        </w:numPr>
      </w:pPr>
      <w:r>
        <w:t xml:space="preserve">The option will </w:t>
      </w:r>
      <w:proofErr w:type="gramStart"/>
      <w:r>
        <w:t>appear</w:t>
      </w:r>
      <w:proofErr w:type="gramEnd"/>
      <w:r>
        <w:t xml:space="preserve"> and you should simply select that option.</w:t>
      </w:r>
    </w:p>
    <w:p w14:paraId="70C6955B" w14:textId="03C26BDE" w:rsidR="00326C98" w:rsidRDefault="00086049" w:rsidP="00086049">
      <w:r w:rsidRPr="00086049">
        <w:drawing>
          <wp:inline distT="0" distB="0" distL="0" distR="0" wp14:anchorId="5A39630C" wp14:editId="41D4E4C9">
            <wp:extent cx="5943600" cy="2699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0CEF5" w14:textId="1E006665" w:rsidR="001E0E1C" w:rsidRDefault="001E0E1C" w:rsidP="00086049"/>
    <w:p w14:paraId="1064FEEB" w14:textId="33E7D957" w:rsidR="001E0E1C" w:rsidRDefault="001E0E1C" w:rsidP="00086049">
      <w:r>
        <w:t>It is important to read through the following. Crosslisting is not appropriate in all cases.</w:t>
      </w:r>
    </w:p>
    <w:p w14:paraId="777F8AC1" w14:textId="7618F353" w:rsidR="001E0E1C" w:rsidRDefault="001E0E1C" w:rsidP="001E0E1C">
      <w:pPr>
        <w:pStyle w:val="ListParagraph"/>
        <w:numPr>
          <w:ilvl w:val="0"/>
          <w:numId w:val="2"/>
        </w:numPr>
      </w:pPr>
      <w:r>
        <w:t xml:space="preserve">If curricular content is loaded into the course – it can only be </w:t>
      </w:r>
      <w:proofErr w:type="spellStart"/>
      <w:r>
        <w:t>crosslisted</w:t>
      </w:r>
      <w:proofErr w:type="spellEnd"/>
      <w:r>
        <w:t xml:space="preserve"> with like classes or possibly support courses.</w:t>
      </w:r>
    </w:p>
    <w:p w14:paraId="363BA1ED" w14:textId="06192D4B" w:rsidR="001E0E1C" w:rsidRDefault="001E0E1C" w:rsidP="001E0E1C">
      <w:pPr>
        <w:pStyle w:val="ListParagraph"/>
        <w:numPr>
          <w:ilvl w:val="0"/>
          <w:numId w:val="2"/>
        </w:numPr>
      </w:pPr>
      <w:r>
        <w:t xml:space="preserve">An existing course must be named to be the “master” course. That is the title that will appear for all students in the other courses </w:t>
      </w:r>
      <w:proofErr w:type="spellStart"/>
      <w:r>
        <w:t>crosslisted</w:t>
      </w:r>
      <w:proofErr w:type="spellEnd"/>
      <w:r>
        <w:t xml:space="preserve"> into the master course. This name cannot be edited.</w:t>
      </w:r>
    </w:p>
    <w:p w14:paraId="0EEB5723" w14:textId="74CFEA7B" w:rsidR="001E0E1C" w:rsidRDefault="001E0E1C" w:rsidP="001E0E1C">
      <w:pPr>
        <w:pStyle w:val="ListParagraph"/>
        <w:numPr>
          <w:ilvl w:val="0"/>
          <w:numId w:val="2"/>
        </w:numPr>
      </w:pPr>
      <w:r>
        <w:t>Crosslisting cannot be done after student work has been submitted.</w:t>
      </w:r>
    </w:p>
    <w:p w14:paraId="6763712A" w14:textId="30E9C7B8" w:rsidR="001E0E1C" w:rsidRDefault="001E0E1C" w:rsidP="001E0E1C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Special Cases: </w:t>
      </w:r>
      <w:r>
        <w:t xml:space="preserve">If a new course code is required for a course after the start of the semester, it will be </w:t>
      </w:r>
      <w:proofErr w:type="spellStart"/>
      <w:r>
        <w:t>crosslisted</w:t>
      </w:r>
      <w:proofErr w:type="spellEnd"/>
      <w:r>
        <w:t xml:space="preserve"> into the original course and retain that title to keep all historical work active in the newly combined course. This action does require a ticket to assure timing and least disruption in access.</w:t>
      </w:r>
    </w:p>
    <w:sectPr w:rsidR="001E0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55CA"/>
    <w:multiLevelType w:val="hybridMultilevel"/>
    <w:tmpl w:val="C42C4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580B"/>
    <w:multiLevelType w:val="hybridMultilevel"/>
    <w:tmpl w:val="BC1E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98"/>
    <w:rsid w:val="00086049"/>
    <w:rsid w:val="001E0E1C"/>
    <w:rsid w:val="00326C98"/>
    <w:rsid w:val="00817FF9"/>
    <w:rsid w:val="009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7651"/>
  <w15:chartTrackingRefBased/>
  <w15:docId w15:val="{943AEE8B-3D7B-4B42-9C07-C9DC5A69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F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verettsd.service-now.com/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Buiteweg, Jo Anne J.</dc:creator>
  <cp:keywords/>
  <dc:description/>
  <cp:lastModifiedBy>Buiteweg, Jo Anne J.</cp:lastModifiedBy>
  <cp:revision>1</cp:revision>
  <dcterms:created xsi:type="dcterms:W3CDTF">2021-01-24T22:51:00Z</dcterms:created>
  <dcterms:modified xsi:type="dcterms:W3CDTF">2021-01-24T23:37:00Z</dcterms:modified>
</cp:coreProperties>
</file>